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CFABC">
      <w:pPr>
        <w:spacing w:line="560" w:lineRule="exact"/>
        <w:rPr>
          <w:rFonts w:ascii="黑体" w:hAnsi="华文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14:paraId="7EA27B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528B96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阿魏酸哌嗪片、阿魏酸哌嗪分散片和</w:t>
      </w:r>
    </w:p>
    <w:p w14:paraId="3D4262F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阿魏酸哌嗪胶囊说明书修订要求</w:t>
      </w:r>
    </w:p>
    <w:p w14:paraId="7CB6A0E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CF751EB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一、【不良反应】项应包含</w:t>
      </w:r>
    </w:p>
    <w:p w14:paraId="1586866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上市后监测数据显示本品可见以下不良反应/事件（源自自发报告系统无法估算发生率）：</w:t>
      </w:r>
    </w:p>
    <w:p w14:paraId="4D20484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出血：牙龈出血、鼻衄、皮下出血、结膜出血、月经出血过多等。</w:t>
      </w:r>
    </w:p>
    <w:p w14:paraId="5608BCE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胃肠系统：恶心、呕吐、腹泻、腹部不适、腹胀、腹痛、口干等。</w:t>
      </w:r>
    </w:p>
    <w:p w14:paraId="602CA085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皮肤及皮下组织：皮疹、瘙痒、丘疹、荨麻疹等。</w:t>
      </w:r>
    </w:p>
    <w:p w14:paraId="15835A5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神经系统：头晕、头痛等。</w:t>
      </w:r>
    </w:p>
    <w:p w14:paraId="45EC94C1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全身反应：乏力、水肿等。</w:t>
      </w:r>
    </w:p>
    <w:p w14:paraId="58C143C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其他：心悸、潮红、过敏性休克、低血压、肝功能异常等。</w:t>
      </w:r>
    </w:p>
    <w:p w14:paraId="7C3A596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（删除原内容“尚不明确”或“尚未发现有关报道”。）</w:t>
      </w:r>
    </w:p>
    <w:p w14:paraId="7B2AD6EB"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【</w:t>
      </w:r>
      <w:r>
        <w:rPr>
          <w:rFonts w:hint="eastAsia" w:eastAsia="黑体"/>
          <w:sz w:val="32"/>
          <w:szCs w:val="32"/>
        </w:rPr>
        <w:t>禁忌</w:t>
      </w:r>
      <w:r>
        <w:rPr>
          <w:rFonts w:eastAsia="黑体"/>
          <w:sz w:val="32"/>
          <w:szCs w:val="32"/>
        </w:rPr>
        <w:t>】项应包含</w:t>
      </w:r>
    </w:p>
    <w:p w14:paraId="1604737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1.对本品及所含成分过敏者禁用。</w:t>
      </w:r>
    </w:p>
    <w:p w14:paraId="1B56DF9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2.本品禁与阿苯达唑类和双羟萘酸噻嘧啶类药物合用。</w:t>
      </w:r>
    </w:p>
    <w:p w14:paraId="6BA28FFD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、【注意事项】项应包含</w:t>
      </w:r>
    </w:p>
    <w:p w14:paraId="5A2E484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1.本品与可能增加出血风险的溶栓药、抗凝药、抗血小板及活血化瘀药合用时应谨慎；有出血倾向及有凝血功能障碍患者应避免使用本品。</w:t>
      </w:r>
    </w:p>
    <w:p w14:paraId="5634E12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2.与降压药物合用时，应注意血压变化，防止低血压的发生。</w:t>
      </w:r>
    </w:p>
    <w:p w14:paraId="35900EA9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四、【孕妇及哺乳期妇女用药】项应包含</w:t>
      </w:r>
    </w:p>
    <w:p w14:paraId="084ACE3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尚无孕妇及哺乳期妇女用药的安全性数据。</w:t>
      </w:r>
    </w:p>
    <w:p w14:paraId="70CCB872">
      <w:pPr>
        <w:numPr>
          <w:ilvl w:val="0"/>
          <w:numId w:val="2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【儿童用药】修改为</w:t>
      </w:r>
    </w:p>
    <w:p w14:paraId="4BD838A0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未进行该项实验且无可靠参考文献。</w:t>
      </w:r>
    </w:p>
    <w:p w14:paraId="2FFF5CE9">
      <w:pPr>
        <w:numPr>
          <w:ilvl w:val="0"/>
          <w:numId w:val="2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【老年用药】修改为</w:t>
      </w:r>
    </w:p>
    <w:p w14:paraId="6E17CA0B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未进行该项实验且无可靠参考文献。</w:t>
      </w:r>
    </w:p>
    <w:p w14:paraId="65AE8FC5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03D23260"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（注：如原批准说明书的安全性内容较本修订要求内容更全面或更严格的，应保留原批准内容。说明书其他内容如与上述修订要求不一致的，应当一并进行修订。）</w:t>
      </w:r>
    </w:p>
    <w:p w14:paraId="071A0ACE">
      <w:pPr>
        <w:spacing w:line="540" w:lineRule="exact"/>
      </w:pPr>
    </w:p>
    <w:p w14:paraId="1412E464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ECC96">
    <w:pPr>
      <w:pStyle w:val="2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5666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j39YNIAAAAEAQAADwAAAAAAAAABACAAAAAiAAAAZHJz&#10;L2Rvd25yZXYueG1sUEsBAhQAFAAAAAgAh07iQIrHzCw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545666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7A820"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</w:t>
    </w:r>
  </w:p>
  <w:p w14:paraId="035DCDE6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D5D06"/>
    <w:multiLevelType w:val="singleLevel"/>
    <w:tmpl w:val="24FD5D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98E96B"/>
    <w:multiLevelType w:val="singleLevel"/>
    <w:tmpl w:val="7398E9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05"/>
    <w:rsid w:val="00291325"/>
    <w:rsid w:val="003B7F2A"/>
    <w:rsid w:val="00435DA9"/>
    <w:rsid w:val="0078308D"/>
    <w:rsid w:val="00AF5606"/>
    <w:rsid w:val="00D21622"/>
    <w:rsid w:val="00D37305"/>
    <w:rsid w:val="00EF0682"/>
    <w:rsid w:val="2465222E"/>
    <w:rsid w:val="FAE1D43A"/>
    <w:rsid w:val="FFFFA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549</Characters>
  <Lines>4</Lines>
  <Paragraphs>1</Paragraphs>
  <TotalTime>0</TotalTime>
  <ScaleCrop>false</ScaleCrop>
  <LinksUpToDate>false</LinksUpToDate>
  <CharactersWithSpaces>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2024-10-09T03:29:00Z</dcterms:created>
  <dc:creator>guil</dc:creator>
  <cp:lastModifiedBy>z</cp:lastModifiedBy>
  <dcterms:modified xsi:type="dcterms:W3CDTF">2024-11-01T06:24:32Z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55914E62B9AD414796E962543DD49452_13</vt:lpwstr>
  </property>
</Properties>
</file>